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內文 A"/>
        <w:spacing w:before="240"/>
        <w:rPr>
          <w:b w:val="1"/>
          <w:bCs w:val="1"/>
          <w:sz w:val="32"/>
          <w:szCs w:val="32"/>
        </w:rPr>
      </w:pPr>
    </w:p>
    <w:p>
      <w:pPr>
        <w:pStyle w:val="內文 A"/>
        <w:spacing w:before="240"/>
        <w:ind w:firstLine="841"/>
        <w:jc w:val="center"/>
        <w:rPr>
          <w:b w:val="1"/>
          <w:bCs w:val="1"/>
        </w:rPr>
      </w:pPr>
    </w:p>
    <w:p>
      <w:pPr>
        <w:pStyle w:val="內文 A"/>
        <w:jc w:val="center"/>
        <w:rPr>
          <w:rFonts w:ascii="Book Antiqua" w:cs="Book Antiqua" w:hAnsi="Book Antiqua" w:eastAsia="Book Antiqua"/>
          <w:b w:val="1"/>
          <w:bCs w:val="1"/>
          <w:kern w:val="0"/>
        </w:rPr>
      </w:pPr>
      <w:r>
        <w:rPr>
          <w:rFonts w:ascii="Book Antiqua" w:hAnsi="Book Antiqua"/>
          <w:kern w:val="0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-38100</wp:posOffset>
                </wp:positionV>
                <wp:extent cx="5419725" cy="7324725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7324725"/>
                        </a:xfrm>
                        <a:prstGeom prst="rect">
                          <a:avLst/>
                        </a:prstGeom>
                        <a:noFill/>
                        <a:ln w="158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-3.0pt;width:426.8pt;height:576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eastAsia="標楷體" w:hint="eastAsia"/>
          <w:kern w:val="0"/>
          <w:rtl w:val="0"/>
          <w:lang w:val="zh-TW" w:eastAsia="zh-TW"/>
        </w:rPr>
        <w:t>著作權授權同意書</w:t>
      </w:r>
    </w:p>
    <w:p>
      <w:pPr>
        <w:pStyle w:val="內文 A"/>
        <w:jc w:val="center"/>
        <w:rPr>
          <w:rFonts w:ascii="Book Antiqua" w:cs="Book Antiqua" w:hAnsi="Book Antiqua" w:eastAsia="Book Antiqua"/>
          <w:b w:val="1"/>
          <w:bCs w:val="1"/>
          <w:kern w:val="0"/>
        </w:rPr>
      </w:pPr>
    </w:p>
    <w:p>
      <w:pPr>
        <w:pStyle w:val="註解文字"/>
        <w:jc w:val="both"/>
        <w:rPr>
          <w:rFonts w:ascii="Book Antiqua" w:cs="Book Antiqua" w:hAnsi="Book Antiqua" w:eastAsia="Book Antiqua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一、授權內容：</w:t>
      </w:r>
    </w:p>
    <w:p>
      <w:pPr>
        <w:pStyle w:val="註解文字"/>
        <w:tabs>
          <w:tab w:val="left" w:pos="180"/>
        </w:tabs>
        <w:ind w:left="180" w:firstLine="0"/>
        <w:jc w:val="both"/>
        <w:rPr>
          <w:rFonts w:ascii="Book Antiqua" w:cs="Book Antiqua" w:hAnsi="Book Antiqua" w:eastAsia="Book Antiqua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立書人＿＿＿＿＿＿同意無償授權【</w:t>
      </w:r>
      <w:r>
        <w:rPr>
          <w:rFonts w:eastAsia="標楷體" w:hint="eastAsia"/>
          <w:u w:color="808080"/>
          <w:rtl w:val="0"/>
          <w:lang w:val="zh-TW" w:eastAsia="zh-TW"/>
        </w:rPr>
        <w:t>昆倫國際貿易有限公司（</w:t>
      </w:r>
      <w:r>
        <w:rPr>
          <w:rFonts w:ascii="標楷體" w:hAnsi="標楷體"/>
          <w:u w:color="808080"/>
          <w:rtl w:val="0"/>
          <w:lang w:val="zh-TW" w:eastAsia="zh-TW"/>
        </w:rPr>
        <w:t>FAAM</w:t>
      </w:r>
      <w:r>
        <w:rPr>
          <w:rFonts w:eastAsia="標楷體" w:hint="eastAsia"/>
          <w:rtl w:val="0"/>
          <w:lang w:val="zh-TW" w:eastAsia="zh-TW"/>
        </w:rPr>
        <w:t>）</w:t>
      </w:r>
      <w:r>
        <w:rPr>
          <w:rFonts w:eastAsia="標楷體" w:hint="eastAsia"/>
          <w:rtl w:val="0"/>
          <w:lang w:val="zh-TW" w:eastAsia="zh-TW"/>
        </w:rPr>
        <w:t>】將參賽作品量產販售。</w:t>
      </w:r>
    </w:p>
    <w:p>
      <w:pPr>
        <w:pStyle w:val="註解文字"/>
        <w:tabs>
          <w:tab w:val="left" w:pos="180"/>
        </w:tabs>
        <w:ind w:left="180" w:firstLine="0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en-US"/>
        </w:rPr>
        <w:t>(</w:t>
      </w:r>
      <w:r>
        <w:rPr>
          <w:rFonts w:eastAsia="標楷體" w:hint="eastAsia"/>
          <w:rtl w:val="0"/>
          <w:lang w:val="zh-TW" w:eastAsia="zh-TW"/>
        </w:rPr>
        <w:t>昆倫國際貿易有限公司（</w:t>
      </w:r>
      <w:r>
        <w:rPr>
          <w:rFonts w:ascii="標楷體" w:hAnsi="標楷體"/>
          <w:rtl w:val="0"/>
          <w:lang w:val="zh-TW" w:eastAsia="zh-TW"/>
        </w:rPr>
        <w:t>FAAM</w:t>
      </w:r>
      <w:r>
        <w:rPr>
          <w:rFonts w:eastAsia="標楷體" w:hint="eastAsia"/>
          <w:rtl w:val="0"/>
          <w:lang w:val="zh-TW" w:eastAsia="zh-TW"/>
        </w:rPr>
        <w:t>）</w:t>
      </w:r>
      <w:r>
        <w:rPr>
          <w:rFonts w:eastAsia="標楷體" w:hint="eastAsia"/>
          <w:rtl w:val="0"/>
          <w:lang w:val="zh-TW" w:eastAsia="zh-TW"/>
        </w:rPr>
        <w:t>有權選擇得獎作品是否製成商品</w:t>
      </w:r>
      <w:r>
        <w:rPr>
          <w:rFonts w:ascii="Book Antiqua" w:hAnsi="Book Antiqua"/>
          <w:rtl w:val="0"/>
          <w:lang w:val="en-US"/>
        </w:rPr>
        <w:t>)</w:t>
      </w:r>
    </w:p>
    <w:p>
      <w:pPr>
        <w:pStyle w:val="註解文字"/>
        <w:tabs>
          <w:tab w:val="left" w:pos="180"/>
        </w:tabs>
        <w:ind w:left="180" w:firstLine="0"/>
        <w:jc w:val="both"/>
        <w:rPr>
          <w:rFonts w:ascii="Book Antiqua" w:cs="Book Antiqua" w:hAnsi="Book Antiqua" w:eastAsia="Book Antiqua"/>
        </w:rPr>
      </w:pPr>
    </w:p>
    <w:p>
      <w:pPr>
        <w:pStyle w:val="註解文字"/>
        <w:spacing w:before="60"/>
        <w:jc w:val="both"/>
        <w:rPr>
          <w:rFonts w:ascii="Book Antiqua" w:cs="Book Antiqua" w:hAnsi="Book Antiqua" w:eastAsia="Book Antiqua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二、著作權聲明：</w:t>
      </w:r>
    </w:p>
    <w:p>
      <w:pPr>
        <w:pStyle w:val="註解文字"/>
        <w:tabs>
          <w:tab w:val="left" w:pos="180"/>
        </w:tabs>
        <w:ind w:left="180" w:firstLine="0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en-US"/>
        </w:rPr>
        <w:t xml:space="preserve"> </w:t>
      </w:r>
      <w:r>
        <w:rPr>
          <w:rFonts w:eastAsia="標楷體" w:hint="eastAsia"/>
          <w:rtl w:val="0"/>
          <w:lang w:val="zh-TW" w:eastAsia="zh-TW"/>
        </w:rPr>
        <w:t>本人</w:t>
      </w:r>
      <w:r>
        <w:rPr>
          <w:rFonts w:eastAsia="標楷體" w:hint="eastAsia"/>
          <w:sz w:val="26"/>
          <w:szCs w:val="26"/>
          <w:rtl w:val="0"/>
          <w:lang w:val="zh-TW" w:eastAsia="zh-TW"/>
        </w:rPr>
        <w:t>同意並擔保以下條款：</w:t>
      </w:r>
    </w:p>
    <w:p>
      <w:pPr>
        <w:pStyle w:val="內文 A"/>
        <w:numPr>
          <w:ilvl w:val="0"/>
          <w:numId w:val="2"/>
        </w:numPr>
        <w:bidi w:val="0"/>
        <w:spacing w:line="440" w:lineRule="exact"/>
        <w:ind w:right="0"/>
        <w:jc w:val="left"/>
        <w:rPr>
          <w:rFonts w:eastAsia="Book Antiqua" w:hint="eastAsia"/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本人授權之著作</w:t>
      </w:r>
      <w:r>
        <w:rPr>
          <w:rFonts w:ascii="Book Antiqua" w:hAnsi="Book Antiqua"/>
          <w:rtl w:val="0"/>
          <w:lang w:val="en-US"/>
        </w:rPr>
        <w:t>(</w:t>
      </w:r>
      <w:r>
        <w:rPr>
          <w:rFonts w:eastAsia="標楷體" w:hint="eastAsia"/>
          <w:rtl w:val="0"/>
          <w:lang w:val="zh-TW" w:eastAsia="zh-TW"/>
        </w:rPr>
        <w:t>作品</w:t>
      </w:r>
      <w:r>
        <w:rPr>
          <w:rFonts w:ascii="Book Antiqua" w:hAnsi="Book Antiqua"/>
          <w:rtl w:val="0"/>
          <w:lang w:val="en-US"/>
        </w:rPr>
        <w:t>)</w:t>
      </w:r>
      <w:r>
        <w:rPr>
          <w:rFonts w:eastAsia="標楷體" w:hint="eastAsia"/>
          <w:rtl w:val="0"/>
          <w:lang w:val="zh-TW" w:eastAsia="zh-TW"/>
        </w:rPr>
        <w:t>內容皆為自行創作。</w:t>
      </w:r>
    </w:p>
    <w:p>
      <w:pPr>
        <w:pStyle w:val="內文 A"/>
        <w:numPr>
          <w:ilvl w:val="0"/>
          <w:numId w:val="2"/>
        </w:numPr>
        <w:bidi w:val="0"/>
        <w:spacing w:line="440" w:lineRule="exact"/>
        <w:ind w:right="0"/>
        <w:jc w:val="left"/>
        <w:rPr>
          <w:rFonts w:eastAsia="Book Antiqua" w:hint="eastAsia"/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著作財產權同意由</w:t>
      </w:r>
      <w:r>
        <w:rPr>
          <w:rFonts w:eastAsia="標楷體" w:hint="eastAsia"/>
          <w:rtl w:val="0"/>
          <w:lang w:val="zh-TW" w:eastAsia="zh-TW"/>
        </w:rPr>
        <w:t>昆倫國際貿易有限公司（</w:t>
      </w:r>
      <w:r>
        <w:rPr>
          <w:rFonts w:ascii="標楷體" w:hAnsi="標楷體"/>
          <w:rtl w:val="0"/>
          <w:lang w:val="en-US"/>
        </w:rPr>
        <w:t>FAAM</w:t>
      </w:r>
      <w:r>
        <w:rPr>
          <w:rFonts w:eastAsia="標楷體" w:hint="eastAsia"/>
          <w:rtl w:val="0"/>
          <w:lang w:val="zh-TW" w:eastAsia="zh-TW"/>
        </w:rPr>
        <w:t>）</w:t>
      </w:r>
      <w:r>
        <w:rPr>
          <w:rFonts w:eastAsia="標楷體" w:hint="eastAsia"/>
          <w:rtl w:val="0"/>
          <w:lang w:val="zh-TW" w:eastAsia="zh-TW"/>
        </w:rPr>
        <w:t>取得，並供推廣、公布、發行、重製、複製及公開展示、上網等及有為其他一切著作權財產權利用行為之權利。</w:t>
      </w:r>
    </w:p>
    <w:p>
      <w:pPr>
        <w:pStyle w:val="內文 A"/>
        <w:numPr>
          <w:ilvl w:val="0"/>
          <w:numId w:val="2"/>
        </w:numPr>
        <w:bidi w:val="0"/>
        <w:spacing w:line="440" w:lineRule="exact"/>
        <w:ind w:right="0"/>
        <w:jc w:val="left"/>
        <w:rPr>
          <w:rFonts w:eastAsia="Book Antiqua" w:hint="eastAsia"/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授權之著作</w:t>
      </w:r>
      <w:r>
        <w:rPr>
          <w:rFonts w:ascii="Book Antiqua" w:hAnsi="Book Antiqua"/>
          <w:rtl w:val="0"/>
          <w:lang w:val="en-US"/>
        </w:rPr>
        <w:t>(</w:t>
      </w:r>
      <w:r>
        <w:rPr>
          <w:rFonts w:eastAsia="標楷體" w:hint="eastAsia"/>
          <w:rtl w:val="0"/>
          <w:lang w:val="zh-TW" w:eastAsia="zh-TW"/>
        </w:rPr>
        <w:t>作品</w:t>
      </w:r>
      <w:r>
        <w:rPr>
          <w:rFonts w:ascii="Book Antiqua" w:hAnsi="Book Antiqua"/>
          <w:rtl w:val="0"/>
          <w:lang w:val="en-US"/>
        </w:rPr>
        <w:t>)</w:t>
      </w:r>
      <w:r>
        <w:rPr>
          <w:rFonts w:eastAsia="標楷體" w:hint="eastAsia"/>
          <w:rtl w:val="0"/>
          <w:lang w:val="zh-TW" w:eastAsia="zh-TW"/>
        </w:rPr>
        <w:t>無侵害任何第三者之著作權、專利權、商標權、商業機密或其他智慧財產權之情形。</w:t>
      </w:r>
    </w:p>
    <w:p>
      <w:pPr>
        <w:pStyle w:val="內文 A"/>
        <w:numPr>
          <w:ilvl w:val="0"/>
          <w:numId w:val="2"/>
        </w:numPr>
        <w:bidi w:val="0"/>
        <w:spacing w:line="440" w:lineRule="exact"/>
        <w:ind w:right="0"/>
        <w:jc w:val="left"/>
        <w:rPr>
          <w:rFonts w:eastAsia="Book Antiqua" w:hint="eastAsia"/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本人不得運用同一著作</w:t>
      </w:r>
      <w:r>
        <w:rPr>
          <w:rFonts w:ascii="Book Antiqua" w:hAnsi="Book Antiqua"/>
          <w:rtl w:val="0"/>
          <w:lang w:val="en-US"/>
        </w:rPr>
        <w:t>(</w:t>
      </w:r>
      <w:r>
        <w:rPr>
          <w:rFonts w:eastAsia="標楷體" w:hint="eastAsia"/>
          <w:rtl w:val="0"/>
          <w:lang w:val="zh-TW" w:eastAsia="zh-TW"/>
        </w:rPr>
        <w:t>作品</w:t>
      </w:r>
      <w:r>
        <w:rPr>
          <w:rFonts w:ascii="Book Antiqua" w:hAnsi="Book Antiqua"/>
          <w:rtl w:val="0"/>
          <w:lang w:val="en-US"/>
        </w:rPr>
        <w:t>)</w:t>
      </w:r>
      <w:r>
        <w:rPr>
          <w:rFonts w:eastAsia="標楷體" w:hint="eastAsia"/>
          <w:rtl w:val="0"/>
          <w:lang w:val="zh-TW" w:eastAsia="zh-TW"/>
        </w:rPr>
        <w:t>參與其他類似比賽，亦不得運用前已獲佳作以上之作品參與本競賽。</w:t>
      </w:r>
    </w:p>
    <w:p>
      <w:pPr>
        <w:pStyle w:val="內文 A"/>
        <w:numPr>
          <w:ilvl w:val="0"/>
          <w:numId w:val="2"/>
        </w:numPr>
        <w:bidi w:val="0"/>
        <w:spacing w:line="440" w:lineRule="exact"/>
        <w:ind w:right="0"/>
        <w:jc w:val="left"/>
        <w:rPr>
          <w:rFonts w:eastAsia="Book Antiqua" w:hint="eastAsia"/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如違反本同意書各項規定，本人須自負法律責任，</w:t>
      </w:r>
      <w:r>
        <w:rPr>
          <w:rFonts w:eastAsia="標楷體" w:hint="eastAsia"/>
          <w:rtl w:val="0"/>
          <w:lang w:val="zh-TW" w:eastAsia="zh-TW"/>
        </w:rPr>
        <w:t>昆倫國際貿易有限公司（</w:t>
      </w:r>
      <w:r>
        <w:rPr>
          <w:rFonts w:ascii="標楷體" w:hAnsi="標楷體"/>
          <w:rtl w:val="0"/>
          <w:lang w:val="zh-TW" w:eastAsia="zh-TW"/>
        </w:rPr>
        <w:t>FAAM</w:t>
      </w:r>
      <w:r>
        <w:rPr>
          <w:rFonts w:eastAsia="標楷體" w:hint="eastAsia"/>
          <w:rtl w:val="0"/>
          <w:lang w:val="zh-TW" w:eastAsia="zh-TW"/>
        </w:rPr>
        <w:t>）</w:t>
      </w:r>
      <w:r>
        <w:rPr>
          <w:rFonts w:eastAsia="標楷體" w:hint="eastAsia"/>
          <w:rtl w:val="0"/>
          <w:lang w:val="zh-TW" w:eastAsia="zh-TW"/>
        </w:rPr>
        <w:t>並得要求本人返還全數得獎獎勵。於本同意書內容範圍內，因可歸責於申請人之事由致</w:t>
      </w:r>
      <w:r>
        <w:rPr>
          <w:rFonts w:eastAsia="標楷體" w:hint="eastAsia"/>
          <w:rtl w:val="0"/>
          <w:lang w:val="zh-TW" w:eastAsia="zh-TW"/>
        </w:rPr>
        <w:t>昆倫國際貿易有限公司（</w:t>
      </w:r>
      <w:r>
        <w:rPr>
          <w:rFonts w:ascii="標楷體" w:hAnsi="標楷體"/>
          <w:rtl w:val="0"/>
          <w:lang w:val="zh-TW" w:eastAsia="zh-TW"/>
        </w:rPr>
        <w:t>FAAM</w:t>
      </w:r>
      <w:r>
        <w:rPr>
          <w:rFonts w:eastAsia="標楷體" w:hint="eastAsia"/>
          <w:rtl w:val="0"/>
          <w:lang w:val="zh-TW" w:eastAsia="zh-TW"/>
        </w:rPr>
        <w:t>）</w:t>
      </w:r>
      <w:r>
        <w:rPr>
          <w:rFonts w:eastAsia="標楷體" w:hint="eastAsia"/>
          <w:rtl w:val="0"/>
          <w:lang w:val="zh-TW" w:eastAsia="zh-TW"/>
        </w:rPr>
        <w:t>受有損害，本人應負賠償</w:t>
      </w:r>
      <w:r>
        <w:rPr>
          <w:rFonts w:eastAsia="標楷體" w:hint="eastAsia"/>
          <w:rtl w:val="0"/>
          <w:lang w:val="zh-TW" w:eastAsia="zh-TW"/>
        </w:rPr>
        <w:t>昆倫國際貿易有限公司（</w:t>
      </w:r>
      <w:r>
        <w:rPr>
          <w:rFonts w:ascii="標楷體" w:hAnsi="標楷體"/>
          <w:rtl w:val="0"/>
          <w:lang w:val="zh-TW" w:eastAsia="zh-TW"/>
        </w:rPr>
        <w:t>FAAM</w:t>
      </w:r>
      <w:r>
        <w:rPr>
          <w:rFonts w:eastAsia="標楷體" w:hint="eastAsia"/>
          <w:rtl w:val="0"/>
          <w:lang w:val="zh-TW" w:eastAsia="zh-TW"/>
        </w:rPr>
        <w:t>）</w:t>
      </w:r>
      <w:r>
        <w:rPr>
          <w:rFonts w:eastAsia="標楷體" w:hint="eastAsia"/>
          <w:rtl w:val="0"/>
          <w:lang w:val="zh-TW" w:eastAsia="zh-TW"/>
        </w:rPr>
        <w:t>之責。</w:t>
      </w:r>
    </w:p>
    <w:p>
      <w:pPr>
        <w:pStyle w:val="註解文字"/>
        <w:tabs>
          <w:tab w:val="left" w:pos="180"/>
        </w:tabs>
        <w:ind w:left="180" w:firstLine="0"/>
        <w:jc w:val="both"/>
        <w:rPr>
          <w:rFonts w:ascii="Book Antiqua" w:cs="Book Antiqua" w:hAnsi="Book Antiqua" w:eastAsia="Book Antiqua"/>
        </w:rPr>
      </w:pPr>
    </w:p>
    <w:p>
      <w:pPr>
        <w:pStyle w:val="註解文字"/>
        <w:tabs>
          <w:tab w:val="left" w:pos="1080"/>
        </w:tabs>
        <w:spacing w:before="60" w:line="300" w:lineRule="exact"/>
        <w:jc w:val="both"/>
        <w:rPr>
          <w:rFonts w:ascii="Book Antiqua" w:cs="Book Antiqua" w:hAnsi="Book Antiqua" w:eastAsia="Book Antiqua"/>
          <w:kern w:val="0"/>
        </w:rPr>
      </w:pPr>
    </w:p>
    <w:p>
      <w:pPr>
        <w:pStyle w:val="註解文字"/>
        <w:tabs>
          <w:tab w:val="left" w:pos="1080"/>
        </w:tabs>
        <w:spacing w:before="60" w:line="300" w:lineRule="exact"/>
        <w:jc w:val="both"/>
        <w:rPr>
          <w:rFonts w:ascii="Book Antiqua" w:cs="Book Antiqua" w:hAnsi="Book Antiqua" w:eastAsia="Book Antiqua"/>
          <w:kern w:val="0"/>
        </w:rPr>
      </w:pPr>
    </w:p>
    <w:p>
      <w:pPr>
        <w:pStyle w:val="註解文字"/>
        <w:tabs>
          <w:tab w:val="left" w:pos="1080"/>
        </w:tabs>
        <w:spacing w:before="60" w:line="300" w:lineRule="exact"/>
        <w:jc w:val="both"/>
        <w:rPr>
          <w:rFonts w:ascii="Book Antiqua" w:cs="Book Antiqua" w:hAnsi="Book Antiqua" w:eastAsia="Book Antiqua"/>
          <w:kern w:val="0"/>
        </w:rPr>
      </w:pPr>
    </w:p>
    <w:p>
      <w:pPr>
        <w:pStyle w:val="註解文字"/>
        <w:tabs>
          <w:tab w:val="left" w:pos="1080"/>
        </w:tabs>
        <w:spacing w:before="60" w:line="300" w:lineRule="exact"/>
        <w:jc w:val="both"/>
        <w:rPr>
          <w:rFonts w:ascii="Book Antiqua" w:cs="Book Antiqua" w:hAnsi="Book Antiqua" w:eastAsia="Book Antiqua"/>
        </w:rPr>
      </w:pPr>
    </w:p>
    <w:p>
      <w:pPr>
        <w:pStyle w:val="內文 A"/>
        <w:spacing w:line="400" w:lineRule="atLeast"/>
        <w:rPr>
          <w:rFonts w:ascii="Book Antiqua" w:cs="Book Antiqua" w:hAnsi="Book Antiqua" w:eastAsia="Book Antiqua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立書人簽章：</w:t>
      </w:r>
    </w:p>
    <w:p>
      <w:pPr>
        <w:pStyle w:val="內文 A"/>
        <w:spacing w:line="400" w:lineRule="atLeast"/>
        <w:rPr>
          <w:rFonts w:ascii="Book Antiqua" w:cs="Book Antiqua" w:hAnsi="Book Antiqua" w:eastAsia="Book Antiqua"/>
        </w:rPr>
      </w:pPr>
    </w:p>
    <w:p>
      <w:pPr>
        <w:pStyle w:val="內文 A"/>
        <w:spacing w:line="400" w:lineRule="atLeast"/>
        <w:rPr>
          <w:rFonts w:ascii="Book Antiqua" w:cs="Book Antiqua" w:hAnsi="Book Antiqua" w:eastAsia="Book Antiqua"/>
        </w:rPr>
      </w:pPr>
    </w:p>
    <w:p>
      <w:pPr>
        <w:pStyle w:val="註解文字"/>
        <w:tabs>
          <w:tab w:val="left" w:pos="1080"/>
        </w:tabs>
        <w:spacing w:line="300" w:lineRule="atLeast"/>
        <w:jc w:val="both"/>
      </w:pPr>
      <w:r>
        <w:rPr>
          <w:rFonts w:eastAsia="標楷體" w:hint="eastAsia"/>
          <w:rtl w:val="0"/>
          <w:lang w:val="zh-TW" w:eastAsia="zh-TW"/>
        </w:rPr>
        <w:t xml:space="preserve">中華民國  </w:t>
      </w:r>
      <w:r>
        <w:rPr>
          <w:rFonts w:ascii="Book Antiqua" w:hAnsi="Book Antiqua"/>
          <w:rtl w:val="0"/>
          <w:lang w:val="en-US"/>
        </w:rPr>
        <w:t xml:space="preserve">  </w:t>
      </w:r>
      <w:r>
        <w:rPr>
          <w:rFonts w:eastAsia="標楷體" w:hint="eastAsia"/>
          <w:rtl w:val="0"/>
          <w:lang w:val="zh-TW" w:eastAsia="zh-TW"/>
        </w:rPr>
        <w:t>年       月       日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  <w:font w:name="標楷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輸入樣式 1"/>
  </w:abstractNum>
  <w:abstractNum w:abstractNumId="1">
    <w:multiLevelType w:val="hybridMultilevel"/>
    <w:styleLink w:val="已輸入樣式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tab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tab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8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tab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內文 A">
    <w:name w:val="內文 A"/>
    <w:next w:val="內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註解文字">
    <w:name w:val="註解文字"/>
    <w:next w:val="註解文字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numbering" w:styleId="已輸入樣式 1">
    <w:name w:val="已輸入樣式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